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7951"/>
          <w:kern w:val="36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b/>
          <w:bCs/>
          <w:color w:val="007951"/>
          <w:kern w:val="36"/>
          <w:sz w:val="30"/>
          <w:szCs w:val="30"/>
          <w:lang w:eastAsia="ru-RU"/>
        </w:rPr>
        <w:t>УСТАВ</w:t>
      </w:r>
      <w:r w:rsidRPr="009A0746">
        <w:rPr>
          <w:rFonts w:ascii="Times New Roman" w:eastAsia="Times New Roman" w:hAnsi="Times New Roman" w:cs="Times New Roman"/>
          <w:b/>
          <w:bCs/>
          <w:color w:val="007951"/>
          <w:kern w:val="36"/>
          <w:sz w:val="30"/>
          <w:szCs w:val="30"/>
          <w:lang w:eastAsia="ru-RU"/>
        </w:rPr>
        <w:br/>
        <w:t>Общественного объединения «Белорусская республиканская пионерская организация»</w:t>
      </w:r>
    </w:p>
    <w:p w:rsid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7951"/>
          <w:sz w:val="30"/>
          <w:szCs w:val="30"/>
          <w:lang w:eastAsia="ru-RU"/>
        </w:rPr>
      </w:pP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b/>
          <w:bCs/>
          <w:color w:val="007951"/>
          <w:sz w:val="30"/>
          <w:szCs w:val="30"/>
          <w:lang w:eastAsia="ru-RU"/>
        </w:rPr>
        <w:t>I. Общие положения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1. Общественное объединение «Белорусская республиканская пионерская организация» (далее по тексту — БРПО) — самостоятельное, добровольное, общественное, многонациональное объединение детей, подростков и взрослых, ориентированное на общечеловеческие ценности, представляющее и защищающее интересы и права своих членов.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Полное название на русском языке – Общественное объединение «Белорусская республиканская пионерская организация».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Сокращенное название на русском языке – ОО «БРПО».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Полное название на белорусском языке – </w:t>
      </w:r>
      <w:proofErr w:type="spell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Грамадскае</w:t>
      </w:r>
      <w:proofErr w:type="spell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аб’яднанне</w:t>
      </w:r>
      <w:proofErr w:type="spell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«</w:t>
      </w:r>
      <w:proofErr w:type="spell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Беларуская</w:t>
      </w:r>
      <w:proofErr w:type="spell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рэспубліканская</w:t>
      </w:r>
      <w:proofErr w:type="spell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іянерская</w:t>
      </w:r>
      <w:proofErr w:type="spell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</w:t>
      </w:r>
      <w:proofErr w:type="spell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арганізацыя</w:t>
      </w:r>
      <w:proofErr w:type="spell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».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Сокращенное название на белорусском языке – 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ГА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«БРПА».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2. Деятельность БРПО направлена на: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• социальную защиту детей и подростков;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• гражданское и патриотическое воспитание подрастающего поколения;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• благотворительность;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• развитие спорта и туризма;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• защиту окружающей среды;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• возрождение белорусской культуры;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• осуществление международной деятельности.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3. БРПО действует на всей территории Республики Беларусь в соответствии с действующей Конституцией Республики Беларусь, Законом Республики Беларусь «Об общественных объединениях», иными актами действующего законодательства и настоящего Устава.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4. БРПО имеет свою символику и награды, утвержденные Центральным Советом БРПО. Каждый пионерский отряд, дружина могут иметь формы морального и материального поощрения. Символика БРПО регистрируется в установленном законом порядке.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5. БРПО является юридическим лицом и имеет самостоятельный баланс, печати, штампы, бланки, расчетный и валютный счета в банках Республики Беларусь.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5.1. По решению Центрального Совета БРПО областные (Минская городская) организация, а также районные (городские) организации могут наделяться правами юридического лица.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6. Юридический адрес БРПО: 220030, г. Минск, ул. К. Маркса. 40, тел. (017) , 222-30-10 222-35-27 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b/>
          <w:bCs/>
          <w:color w:val="007951"/>
          <w:sz w:val="30"/>
          <w:szCs w:val="30"/>
          <w:lang w:eastAsia="ru-RU"/>
        </w:rPr>
        <w:t>II. Цели, задачи, методы и предмет деятельности организации</w:t>
      </w:r>
    </w:p>
    <w:p w:rsidR="00DB03B4" w:rsidRDefault="009A0746" w:rsidP="00DB03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7. Цель БРПО — помочь каждому пионеру стать Гражданином, своими делами и поступками приносить пользу себе, своей семье, Родине.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Девиз БРПО: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Пионер! К делам на благо Родины, к добру и справедливости будь готов!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Ответ: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Всегда готов!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8. Основными задачами деятельности пионерских отрядов и дружин являются коллективные творческие дела, направленные на развитие членов организации, улучшение и преобразование общества, окружающего мира, реализуемые через различные программы.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БРПО сотрудничает с детскими, молодежными и другими общественными и государственными организациями, чьи цели не противоречат Уставу пионерской организации, поддерживает прямые международные контакты и связи, участвует в деятельности международных детских организаций и объединений.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9. 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БРПО в своей деятельности использует следующие методы: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проводит акции, благотворительные мероприятия, семинары, конференции и форумы, оздоровительные и экологические лагеря, тематические смены в детских центрах, конкурсы, соревнования, выставки, концерты, фестивали, ярмарки, слеты и сборы, в том числе, международные;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представляет и защищает права и законные интересы своих членов в органах государственной власти и управления через Советы БРПО, а также, во взаимодействии с другими организациями и общественными объединениями;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разрабатывает и реализует образовательные, развивающие, информационные, культурные и другие проекты и программы;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свободно распространяет информацию о целях и задачах своей деятельности;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в установленном законом порядке осуществляет издательскую, предпринимательскую и иную деятельность для выполнения уставных задач БРПО и финансирования мероприятий и проектов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организует оздоровление детей и подростков в Республике Беларусь и за рубежом, получает и распределяет гуманитарную помощь в установленном законом порядке.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10. БРПО вправе осуществлять в установленном порядке предпринимательскую деятельность для достижения уставных целей организации в соответствии с предметом деятельности БРПО. Предпринимательская деятельность может осуществляться БРПО только путем образования коммерческих организаций и (или) участия в них.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11. Предметом деятельности БРПО является реализация программ в области патриотического и культурного воспитания, гражданского становления личности, пропаганды здорового образа жизни, создания условий для самореализации детей, подростков и молодежи.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b/>
          <w:bCs/>
          <w:color w:val="007951"/>
          <w:sz w:val="30"/>
          <w:szCs w:val="30"/>
          <w:lang w:eastAsia="ru-RU"/>
        </w:rPr>
        <w:t>III. Членство в организации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12. Членом БРПО может быть любой гражданин Республики Беларусь старше 7 лет независимо от его отношения к религии, который признает Устав и выполняет его, принимая участие в деятельности пионерской организации.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13. Дети и подростки с 7 до 16 лет вступают в организацию только с письменного разрешения своих законных представителей.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14. Члены организации с 7 до 10 лет называются «октябрята», с 10 до 14 лет — «пионеры», с 14 до 18 лет — «инструкторы», с 18 и старше — «вожатые» или «лидеры».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Дети, подростки и взрослые строят свои отношения в БРПО на основе товарищества, взаимной заботы, уважения и сотрудничества.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15. Решение о приеме в БРПО принимает сбор пионерской дружины, отряда на основании письменного или устного заявления вступающего. Решение принимается простым большинством голосов. В том случае, если дружина не создана, заявление о вступлении в организацию подается в вышестоящий Совет БРПО, который и принимает решение. До создания пионерской дружины вновь 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принятый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работает при соответствующем Совете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16. Учет членов пионерской дружины ведет старший вожатый, а в случае, если пионерская дружина не создана — вышестоящий Совет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17. Прием в организацию детей от 7 до 10 лет проводится одновременно с ритуалом присвоения звания «октябренок» в торжественной обстановке на сборе отряда, дружины, при которых они будут работать.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18. Прием в организацию детей в возрасте старше 10 лет, подростков, взрослых проводится индивидуально на сборе отряда, дружины, в которых они будут работать, либо на заседании вышестоящего Совета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19. Ритуал присвоения звания «пионер», «инструктор», «вожатый», «лидер» с вручением пионерских галстуков и других знаков отличия проводится в торжественной обстановке. Ребенок, вступающий в БРПО, а также «октябренок», получающий звание «пионер», дает Торжественное обещание: «Я (фамилия, имя), вступая в ряды Белорусской республиканской пионерской организации, перед своими друзьями торжественно обещаю: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любить свою Родину, быть добрым, честным и справедливым, всегда 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следовать Уставу и традициям Белорусской республиканской пионерской организации!</w:t>
      </w:r>
    </w:p>
    <w:p w:rsidR="009A0746" w:rsidRPr="009A0746" w:rsidRDefault="009A0746" w:rsidP="00DB03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20. Членство в БРПО прекращается: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– добровольно, по желанию члена организации, заявившего об этом на сборе отряда, дружины;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– по решению отряда, дружины за поступок, несовместимый с требованиями Устава.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Член организации, исключенный из БРПО, имеет право опротестовать это решение в вышестоящих Советах пионерской организации.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b/>
          <w:bCs/>
          <w:color w:val="007951"/>
          <w:sz w:val="30"/>
          <w:szCs w:val="30"/>
          <w:lang w:eastAsia="ru-RU"/>
        </w:rPr>
        <w:t>IV. Права, обязанности и традиции членов организации</w:t>
      </w:r>
    </w:p>
    <w:p w:rsidR="009A0746" w:rsidRPr="009A0746" w:rsidRDefault="009A0746" w:rsidP="00DB03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21. 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Член БРПО имеет право: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обращаться к отряду, дружине, органам самоуправления организации за помощью в защите своих интересов, человеческого достоинства, в реализации потребностей;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высказывать и отстаивать свое мнение по любым вопросам деятельности пионерской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получать информацию о деятельности пионерской организации и ее руководящих органов;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избирать и быть избранным во все органы самоуправления организации.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Председателем Центрального, областного, городского, районного Советов БРПО и Председателем Контрольно-ревизионной комиссии БРПО могут быть только совершеннолетние члены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член БРПО имеет право быть членом других организаций, если цели этих организаций не противоречат Уставу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22. Меньшинство в БРПО имеет право отстаивать свою позицию.</w:t>
      </w:r>
    </w:p>
    <w:p w:rsidR="009A0746" w:rsidRPr="009A0746" w:rsidRDefault="009A0746" w:rsidP="00DB03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23. Члены организации обязаны: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выполнять Устав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уплачивать установленные вступительные взносы;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не совершать действий, наносящих организации материальный ущерб и причиняющих вред ее репутации;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постоянно работать в одной из пионерских организаций, Советов организации, выполнять решения руководящих и контрольно-ревизионных органов БРПО.</w:t>
      </w:r>
    </w:p>
    <w:p w:rsidR="009A0746" w:rsidRPr="009A0746" w:rsidRDefault="009A0746" w:rsidP="00DB03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24. 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Каждый член БРПО, следуя традициям организации, стремится: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беречь свое доброе имя, достоинство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поступать так, чтобы его слово не расходилось с делом;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заботиться обо всех, кто нуждается в помощи;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быть хозяином своей организации, с уважением относиться к труду, быть бережливым, уметь зарабатывать деньги, знать им цену;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уважать мнение товарищей, быть верным дружбе.</w:t>
      </w:r>
      <w:proofErr w:type="gramEnd"/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25. На основе прав и обязанностей членов БРПО и традиций организации в пионерских дружинах и отрядах могут быть разработаны свои правила жизни.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b/>
          <w:bCs/>
          <w:color w:val="007951"/>
          <w:sz w:val="30"/>
          <w:szCs w:val="30"/>
          <w:lang w:eastAsia="ru-RU"/>
        </w:rPr>
        <w:t>V. Структура организации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26. Основой БРПО является пионерская дружина.</w:t>
      </w:r>
    </w:p>
    <w:p w:rsidR="009A0746" w:rsidRPr="009A0746" w:rsidRDefault="009A0746" w:rsidP="00DB03B4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27. Дружины организуются по желанию пионеров там, где есть для этого следующие условия: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вожатый;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общее дело;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место базирования.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Дружина создается, если решение объединиться приняли не менее 5 человек. Решение о создании пионерской дружины принимают сами пионеры. Данное решение утверждается вышестоящим Советом БРПО.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28.В случае, если дружина насчитывает более 20 человек, она может быть разделена на 2 и более отрядов. Организуют работу отрядов отрядные вожатые, в дружине — старший вожатый.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29. Учет пионерских дружин ведет вышестоящий Совет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30. Дружины, действующие на территории района, города, области, образуют районные, городские, областные пионерские организации, которые входят в состав БРПО.</w:t>
      </w:r>
    </w:p>
    <w:p w:rsidR="002A1A9F" w:rsidRDefault="009A0746" w:rsidP="002A1A9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31. Пионерские дружины, районные, городские, областные организации БРПО имеют право:</w:t>
      </w:r>
      <w:bookmarkStart w:id="0" w:name="_GoBack"/>
      <w:bookmarkEnd w:id="0"/>
    </w:p>
    <w:p w:rsidR="009A0746" w:rsidRPr="009A0746" w:rsidRDefault="009A0746" w:rsidP="002A1A9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вырабатывать собственную программу деятельности, не противоречащую программам деятельности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принимать новых членов, исключать из пионерской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выдвигать своих представителей в органы самоуправления, заслушивать их отчеты, при необходимости, отзывать;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оценивать работу вожатого, руководителя организации и требовать, в случае необходимости, его замены;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самостоятельно определять свою структуру, место базирования,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формы деятельности, органы самоуправления, ритуалы, атрибуты,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размеры и порядок уплаты добровольных членских взносов.</w:t>
      </w:r>
      <w:proofErr w:type="gramEnd"/>
    </w:p>
    <w:p w:rsidR="00F77FE3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b/>
          <w:bCs/>
          <w:color w:val="007951"/>
          <w:sz w:val="30"/>
          <w:szCs w:val="30"/>
          <w:lang w:eastAsia="ru-RU"/>
        </w:rPr>
        <w:t>VI. Самоуправление и руководство в организации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32. Основу БРПО составляют районные (городские) организации, образуемые по территориальному признаку.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32.1 Районные (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городские) 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организации образуются при наличии не менее 10 членов БРПО в соответствующем районе (городе).</w:t>
      </w:r>
    </w:p>
    <w:p w:rsidR="00F77FE3" w:rsidRDefault="009A0746" w:rsidP="009E3C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Высшим органом районной (городской) организации является Сбор, заседание которого проводится один раз в год.</w:t>
      </w:r>
    </w:p>
    <w:p w:rsidR="009E3C68" w:rsidRDefault="009A0746" w:rsidP="009E3C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Сбор районной (городской) организации: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определяет направление деятельности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— избирает Совет и Председателя районной (городской) организации 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сроком на один год;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избирает ревизора районной (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городской) 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заслушивает ежегодные отчеты Председателя и ревизора и принимает по ним решения;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решает иные вопросы деятельности районной (городской) организации.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 период между Сборами деятельностью районной (городской) организации руководит Совет в составе трех членов районной (городской) организации, возглавляемый Председателем. Заседания Совета проводятся не реже одного раза в полугодие.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Председатель: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организует выполнение Сборов;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доводит до членов районной (городской) организации решения вышестоящих органов управления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обеспечивает организацию проведения мероприятий БРПО в районе (городе).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Ревизор районной (городской) организации: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контролирует финансовую деятельность районной (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городской) 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проверяет учет документов и организацию делопроизводства районной (городской) организации, законность и обоснованность ответов на жалобы, письма и заявления граждан;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контролирует выполнение положений настоящего устава членами и Советом районной (городской) организации.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32.2 Областные (Минская городская) организации создаются при наличии не менее двух районных (городских) организаций в соответствующей области (г. Минске).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Высшим органом областной (Минской городской) организации является Слет, созываемый один раз в три года.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Слет: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— определяет направления деятельности областной (Минской 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городской) 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избирает областной (Минский городской) Совет сроком на три года;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избирает Контрольно-ревизионную комиссию организации сроком на три года;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заслушивает ежегодные отчеты Совета организации и Контрольно-ревизионной комиссии организации, принимает по ним решения;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решает иные вопросы деятельности организации.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Руководящим органом областной (Минской городской) организации является Совет, избираемый на Слете. Совет областной (Минской городской) организации: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организует выполнение решений Слета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разрабатывает и утверждает планы работы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— организует проведение мероприятий БРПО на территории соответствующей области (г. Минска);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рассматривает иные вопросы деятельности организации.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Совет возглавляет Председатель Совета, избираемый членами Совета из своего состава сроком на три года.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Председатель Совета: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руководит деятельностью Совета;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созывает заседания Совета;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распределяет обязанности между членами Совета;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регулярно (не реже одного раза в год) отчитывается перед Советом о своей работе.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Заседания Совета созываются по мере необходимости, но не реже одного раза в 3 месяца. Внеочередные заседания Совета созываются по инициативе Контрольно-ревизионной комиссии организации или по требованию не менее 1/3 членов Совета.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Контрольно-ревизионная комиссия: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контролирует деятельность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избирает из своего состава Председателя сроком на один год;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проверяет учет документов и обоснованность ответов на жалобы, письма и заявления граждан;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контролирует выполнение положений настоящего Устава членами организации и Совета организации.</w:t>
      </w:r>
    </w:p>
    <w:p w:rsidR="009E3C68" w:rsidRDefault="009A0746" w:rsidP="009E3C6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32.3 Вышестоящие выборные органы БРПО вправе проверять деятельность соответствующих нижестоящих выборных органов БРПО. </w:t>
      </w:r>
    </w:p>
    <w:p w:rsidR="009E3C68" w:rsidRDefault="009A0746" w:rsidP="009E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Решения органов БРПО (органов его организационных структур) могут быть обжалованы в вышестоящие выборные органы БРПО. Жалоба на решение Слета членов организационной структуры БРПО подлежит рассмотрению при созыве Республиканского слета БРПО.</w:t>
      </w:r>
    </w:p>
    <w:p w:rsidR="009E3C68" w:rsidRDefault="009A0746" w:rsidP="009E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Решение Республиканского Слета является окончательным и обжалованию не подлежит.</w:t>
      </w:r>
    </w:p>
    <w:p w:rsidR="009E3C68" w:rsidRDefault="009A0746" w:rsidP="009E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Центральный Совет БРПО вправе отменить решение Совета областной (Минской городской) организации и Совета районной (городской) организации.</w:t>
      </w:r>
    </w:p>
    <w:p w:rsidR="009E3C68" w:rsidRDefault="009A0746" w:rsidP="009E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По решению Центрального Совета БРПО областные (Минская городская) организации, а также районные (городские) организации могут наделяться правами юридического лица.</w:t>
      </w:r>
    </w:p>
    <w:p w:rsidR="009E3C68" w:rsidRDefault="009A0746" w:rsidP="009E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этом случае Председатель областной (Минской городской) организации, председатель районной (городской) организации наделяются правами и обязанностями юридического лица:</w:t>
      </w:r>
    </w:p>
    <w:p w:rsidR="009E3C68" w:rsidRDefault="009A0746" w:rsidP="009E3C6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без доверенности действуют от имени Совета областной (Минской городской), районной (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городской) 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организации, представляют их во всех органах власти и управления, предприятиях и организациях;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— заключают договоры, в том числе трудовые;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выдают доверенности;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открывают счета в банках;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распоряжаются средствами областной (Минской городской) организации, районной (городской) организации в пределах, определяемых Центральным Советом.</w:t>
      </w:r>
    </w:p>
    <w:p w:rsidR="009E3C68" w:rsidRDefault="009A0746" w:rsidP="009E3C6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Центральный Совет БРПО вправе своими решениями уточнять и конкретизировать полномочия органов управления структурных подразделений.</w:t>
      </w:r>
    </w:p>
    <w:p w:rsidR="00F77FE3" w:rsidRDefault="009A0746" w:rsidP="009E3C68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32.4 Высшим органом дружины, отряда является сбор; районной, городской, областной организации – слет.</w:t>
      </w:r>
    </w:p>
    <w:p w:rsidR="00F77FE3" w:rsidRDefault="009A0746" w:rsidP="00F77F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Сбор (слет) правомочен при участии в их работе более половины членов организации или избранных делегатов. Решения принимаются на сборе (слете) простым большинством голосов.</w:t>
      </w:r>
    </w:p>
    <w:p w:rsidR="00F77FE3" w:rsidRDefault="009A0746" w:rsidP="00F77FE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Вопрос о ликвидации или реорганизации дружины, районной, городской, областной организации БРПО может рассматриваться только при участии в сборе (слете) более 2/3 от общего числа членов организации или избранных на слет делегатов. Решение по этому вопросу принимается не менее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чем 2/3 голосов от общего числа членов организации или избранных на слет делегатов.</w:t>
      </w:r>
    </w:p>
    <w:p w:rsidR="009A0746" w:rsidRPr="009A0746" w:rsidRDefault="009A0746" w:rsidP="00F77FE3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Сбор (слет):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принимает решение о создании, реорганизации и ликвидации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вырабатывает программу деятельности организации, не противоречащую Уставу и программам деятельности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избирает руководящие и другие органы, определяет их права и полномочия;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оценивает работу членов своего коллектива, в том числе, вожатого или лидера;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принимает решение по любым другим вопросам, касающимся деятельности соответствующей организации.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33. Сбор дружины, отряда проводится по мере необходимости, но не реже 1 раза в два </w:t>
      </w:r>
      <w:proofErr w:type="spell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месяца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.С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лет</w:t>
      </w:r>
      <w:proofErr w:type="spell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районной, городской пионерской организации проводится по мере необходимости, но не реже 1 раза в полтора года. Слет областной пионерской организации проводится по мере необходимости, но не реже 1 раза в три года. Сбор (слет) проводится по решению соответствующего Совета БРПО либо по инициативе 1/3 членов организации (ее организационных структур). В период между сборами (слетами) работу организует соответствующий Совет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34. Высшим органом БРПО является Республиканский слет.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Слет правомочен, если в его работе принимают участие более половины избранных делегатов. Решения на Слете принимаются простым 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большинством голосов.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Вопрос о ликвидации или реорганизации БРПО может рассматриваться только при участии в Слете более 2/3 от числа избранных на Слет делегатов. Решение по этим вопросам принимается не менее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,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чем 2/3 голосов от числа избранных на Слет делегатов.</w:t>
      </w:r>
    </w:p>
    <w:p w:rsidR="004814B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35. Только Республиканский Слет:</w:t>
      </w:r>
    </w:p>
    <w:p w:rsidR="009A0746" w:rsidRPr="009A0746" w:rsidRDefault="009A0746" w:rsidP="00481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утверждает «Положение о Центральном Совете БРПО», избирает Центральный Совет БРПО сроком на три года;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утверждает «Положение о Контрольно-ревизионной комиссии БРПО», избирает Контрольно-ревизионную комиссию БРПО сроком на три года;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заслушивает отчет Центрального Совета БРПО, Контрольно-ревизионной комиссии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принимает решение о реорганизации или ликвидации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может принять решение по любому вопросу деятельности организации.</w:t>
      </w:r>
      <w:proofErr w:type="gramEnd"/>
    </w:p>
    <w:p w:rsidR="004814B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36. Республиканский Слет проводится по мере необходимости, но не реже 1 раза в три года.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Слет проводится по решению Центрального Совета БРПО или по инициативе не менее трех областных (Минского городского) Советов БРПО.</w:t>
      </w:r>
    </w:p>
    <w:p w:rsidR="004814B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37. В период между Республиканскими Слетами деятельностью БРПО руководит Центральный Совет БРПО (далее по тексту – ЦС БРПО).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Заседания ЦС БРПО правомочны при участии не менее половины его членов. Решения принимаются простым большинством голосов от числа присутствующих.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Вопросы, которые отнесены к компетенции Пленума ЦС БРПО (является руководящим органом):</w:t>
      </w:r>
    </w:p>
    <w:p w:rsidR="009A0746" w:rsidRPr="009A0746" w:rsidRDefault="009A0746" w:rsidP="004814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выборы Председателя и заместителя председателя ЦС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решение о приобретении, распоряжении и отчуждении собственности БРПО рассматриваются только при участии в заседании всех членов ЦС БРПО. Решения по указанным вопросам принимаются большинством голосов от числа членов ЦС БРПО.</w:t>
      </w:r>
    </w:p>
    <w:p w:rsidR="004814B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38. Центральный Совет БРПО:</w:t>
      </w:r>
    </w:p>
    <w:p w:rsidR="004814BD" w:rsidRDefault="009A0746" w:rsidP="00481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осуществляет деятельность, направленную на достижение уставных целей;</w:t>
      </w:r>
    </w:p>
    <w:p w:rsidR="004814BD" w:rsidRDefault="009A0746" w:rsidP="00481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беспрепятственно получает и распространяет информацию, имеющую отношение к деятельности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пользуется государственными средствами массовой информации в порядке, установленном законодательством;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осуществляет издательскую деятельность в порядке, установленном законодательством;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защищает права и законные интересы, а также представляет законные интересы своих членов в государственных органах и иных организациях;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— поддерживает связи с другими общественными объединениями, союзами;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обеспечивает выполнение решений Республиканского слета и уставных задач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представляет интересы БРПО в общественных и государственных организациях и учреждениях Республики Беларусь и за ее пределами;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утверждает структуру, штаты, финансовые планы и планы работы ЦС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принимает решения о наделении организационных структур правами юридического лица;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организует специальную подготовку кадров и актива пионерской организации, обеспечивает оказание методической помощи организационным структурам, принимает участие в проведении научных исследований;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утверждает символику и награды организации, образцы печатей, штампов и бланков;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решает другие вопросы, не отнесённые к исключительной компетенции Республиканского слета.</w:t>
      </w:r>
    </w:p>
    <w:p w:rsidR="009A0746" w:rsidRPr="009A0746" w:rsidRDefault="009A0746" w:rsidP="004814B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Для осуществления текущей работы может быть создан аппарат ЦС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39. Заседания ЦС БРПО проводятся по мере необходимости, но не менее 1 раза в три месяца.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Заседания ЦС БРПО проводятся по решению Председателя, по инициативе не менее двух областных (Минского городского) Советов БРПО или по требованию Контрольно-ревизионной комиссии БРПО.</w:t>
      </w:r>
    </w:p>
    <w:p w:rsidR="004814B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40. Руководит работой ЦС БРПО Председатель.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Председатель обладает всеми правами и обязанностями руководителя юридического лица, в том числе:</w:t>
      </w:r>
    </w:p>
    <w:p w:rsidR="004814BD" w:rsidRDefault="009A0746" w:rsidP="004814B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обеспечивает выполнение решений Республиканского Слета;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представляет интересы БРПО во взаимоотношениях с государственными и общественными органами и организациями;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созывает Пленум (заседание) ЦС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принимает решения и издает распоряжения по текущим вопросам деятельности организации;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заключает договоры от имени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распоряжается имуществом и средствами БРПО в пределах, устанавливаемых Пленумом ЦС БРПО;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решает иные вопросы, не отнесенные к компетенции других органов БРПО.</w:t>
      </w:r>
      <w:proofErr w:type="gramEnd"/>
    </w:p>
    <w:p w:rsidR="009A0746" w:rsidRPr="009A0746" w:rsidRDefault="009A0746" w:rsidP="004814BD">
      <w:pPr>
        <w:shd w:val="clear" w:color="auto" w:fill="FFFFFF"/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При отсутствии Председателя ЦС БРПО все его обязанности исполняет его Заместитель.</w:t>
      </w:r>
    </w:p>
    <w:p w:rsidR="00953D9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41. Высшим контрольным органом БРПО является Контрольно-ревизионная комиссия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Заседания Контрольно-ревизионной комиссии БРПО правомочны при участии не менее половины членов комиссии.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Решения принимаются простым большинством голосов от числа присутствующих.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42. Контрольно-ревизионная комиссия БРПО руководствуется в своей деятельности действующим законодательством, настоящим Уставом и «Положением о Контрольно-ревизионной комиссии БРПО».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 xml:space="preserve">Контрольно-ревизионная комиссия БРПО контролирует правильность исполнения финансовых планов Центрального и областных (Минского городского) Советов БРПО, предпринимательскую деятельность их предприятий, осуществляет 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контроль за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соблюдением положений настоящего Устава, установленного порядка прохождения дел и оформления документов организации.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43. Заседания Контрольно-ревизионной комиссии БРПО проводятся по мере необходимости, но не реже 1 раза в три месяца.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Заседания Контрольно-ревизионной комиссии БРПО проводятся по решению Председателя комиссии или по инициативе 1/3 ее членов.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44. Руководит работой Контрольно-ревизионной комиссии БРПО Председатель, который избирается решением Контрольно-ревизионной комиссии БРПО большинством голосов от числа членов комиссии.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Члены Контрольно-ревизионной комиссии БРПО не могут быть избраны в другие выборные органы БРПО.</w:t>
      </w:r>
    </w:p>
    <w:p w:rsidR="00953D9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45. Решения всех коллегиальных органов, начиная с районного уровня, оформляются протоколами. Делопроизводство в организации ведется в соответствии с действующим законодательством. Документация сдается в соответствующие учреждения, сохраняющие Национальный архивный фонд Республики Беларусь, по месту нахождения юридического адреса.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45.1 Решения нижестоящих выборных органов обжалуются 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вышестоящие.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b/>
          <w:bCs/>
          <w:color w:val="007951"/>
          <w:sz w:val="30"/>
          <w:szCs w:val="30"/>
          <w:lang w:eastAsia="ru-RU"/>
        </w:rPr>
        <w:t>VII. Материально-техническая и финансовая база организации.</w:t>
      </w:r>
    </w:p>
    <w:p w:rsidR="00953D9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46. 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В собственности БРПО для материального обеспечения деятельности, предусмотренной Уставом, могут находиться здания, сооружения (за исключением объектов, которые могут находиться только в собственности государства), оборудование, транспорт, инвентарь, денежные средства, а также, в соответствии с действующим законодательством, акции, другие ценные бумаги и иное имущество, которое приобретено организацией, передано ей в распоряжение, либо получено по линии гуманитарной помощи.</w:t>
      </w:r>
      <w:proofErr w:type="gramEnd"/>
    </w:p>
    <w:p w:rsidR="00953D9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Отчуждение имущества, находящегося в собственности организационных структур БРПО всех уровней, осуществляется по решению руководящих органов этих структур с разрешения вышестоящего Совета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Собственником имущества БРПО, в том числе имущества, находящегося у организационных структур данного объединения, является БРПО.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Организационные структуры БРПО вправе распоряжаться имуществом БРПО в пределах, определяемых настоящим Уставом.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Имущество и денежные средства БРПО не могут перераспределяться между членами организации и используются только для выполнения уставных целей и задач.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47. Организационные структуры БРПО, наделенные правами юридического лица, имеют отдельный баланс и текущий (расчетный) банковский счет, а также могут иметь иные счета в банках, небанковских кредитно-финансовых организациях.</w:t>
      </w:r>
    </w:p>
    <w:p w:rsidR="00953D9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48. Денежные средства БРПО формируются:</w:t>
      </w:r>
    </w:p>
    <w:p w:rsidR="00953D9D" w:rsidRDefault="009A0746" w:rsidP="00953D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из обязательных вступительных и добровольных членских взносов;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из добровольных отчислений и пожертвований предприятий, общественных фондов, отдельных лиц, государственного финансирования и поступлений;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из поступлений от проведения выставок, культурно-просветительных и иных мероприятий;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из доходов от издательской, предпринимательской и иной не запрещённой законом деятельности;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  <w:t>— иных не запрещенных законом поступлений.</w:t>
      </w:r>
    </w:p>
    <w:p w:rsidR="009A0746" w:rsidRPr="009A0746" w:rsidRDefault="009A0746" w:rsidP="00953D9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Денежные средства БРПО направляются на реализацию уставных целей и задач организации. До 20 % средств от добровольных пожертвований и взносов могут направляться на заработную плату и материальное поощрение работников и актива организационных структур БРПО.</w:t>
      </w:r>
    </w:p>
    <w:p w:rsidR="009A0746" w:rsidRPr="009A0746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b/>
          <w:bCs/>
          <w:color w:val="007951"/>
          <w:sz w:val="30"/>
          <w:szCs w:val="30"/>
          <w:lang w:eastAsia="ru-RU"/>
        </w:rPr>
        <w:t>VIII. Прекращение деятельности организации</w:t>
      </w:r>
    </w:p>
    <w:p w:rsidR="00953D9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49. Прекращение деятельности организации может быть произведено путём реорганизации либо ликвидации в порядке, предусмотренном законодательством Республики Беларусь.</w:t>
      </w:r>
    </w:p>
    <w:p w:rsidR="00953D9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49.1 Реорганизация ОО «БРПО» может быть осуществлена по решению Республиканского Слета, принятому 2\3 голосов от списочного числа делегатов Слета БРПО.</w:t>
      </w:r>
    </w:p>
    <w:p w:rsidR="00953D9D" w:rsidRDefault="009A0746" w:rsidP="009A074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49.2 ОО «БРПО» может быть ликвидировано:</w:t>
      </w:r>
    </w:p>
    <w:p w:rsidR="00953D9D" w:rsidRDefault="009A0746" w:rsidP="00953D9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— по решению Республиканского Слета, принятому 2\3 голосов от списочного числа делегатов слета БРПО.</w:t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br/>
      </w: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lastRenderedPageBreak/>
        <w:t>— по решению Верховного Суда Республики Беларусь в случаях и порядке, предусмотренных действующим законодательством.</w:t>
      </w:r>
    </w:p>
    <w:p w:rsidR="00180CB4" w:rsidRDefault="009A0746" w:rsidP="00180C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49.3 Ликвидация БРПО производится ликвидационной комиссией, образуемой органом, принявшим решение о ликвидации. В своей деятельности ликвидационная комиссия руководствуется законодательством Республики Беларусь.</w:t>
      </w:r>
    </w:p>
    <w:p w:rsidR="009A0746" w:rsidRDefault="009A0746" w:rsidP="00180CB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>49.4</w:t>
      </w:r>
      <w:proofErr w:type="gramStart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В</w:t>
      </w:r>
      <w:proofErr w:type="gramEnd"/>
      <w:r w:rsidRPr="009A0746"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  <w:t xml:space="preserve"> случае ликвидации БРПО принадлежащее ей имущество и денежные средства направляются на погашение долговых обязательств ОО «БРПО» в порядке, предусмотренном действующим законодательством. Оставшееся после погашения долгов имущество по решению ликвидационной комиссии передается для использования на уставные цели ОО «БРПО».</w:t>
      </w:r>
    </w:p>
    <w:p w:rsidR="00180CB4" w:rsidRPr="009A0746" w:rsidRDefault="00180CB4" w:rsidP="00953D9D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222222"/>
          <w:sz w:val="30"/>
          <w:szCs w:val="30"/>
          <w:lang w:eastAsia="ru-RU"/>
        </w:rPr>
      </w:pPr>
    </w:p>
    <w:p w:rsidR="006B4005" w:rsidRPr="009A0746" w:rsidRDefault="006B4005" w:rsidP="009A07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sectPr w:rsidR="006B4005" w:rsidRPr="009A0746" w:rsidSect="001E71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46"/>
    <w:rsid w:val="00180CB4"/>
    <w:rsid w:val="001E710B"/>
    <w:rsid w:val="002A1A9F"/>
    <w:rsid w:val="004814BD"/>
    <w:rsid w:val="006B4005"/>
    <w:rsid w:val="00953D9D"/>
    <w:rsid w:val="009A0746"/>
    <w:rsid w:val="009E3C68"/>
    <w:rsid w:val="00DB03B4"/>
    <w:rsid w:val="00F77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7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07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A0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A07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9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3844</Words>
  <Characters>21916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2020-06-29T08:42:00Z</dcterms:created>
  <dcterms:modified xsi:type="dcterms:W3CDTF">2020-06-29T08:58:00Z</dcterms:modified>
</cp:coreProperties>
</file>